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2DE60" w14:textId="0BF47E8D" w:rsidR="003C661D" w:rsidRDefault="003C661D" w:rsidP="003C661D">
      <w:pPr>
        <w:jc w:val="right"/>
        <w:rPr>
          <w:b/>
        </w:rPr>
      </w:pPr>
      <w:r>
        <w:rPr>
          <w:b/>
        </w:rPr>
        <w:t>Liani Calvo</w:t>
      </w:r>
    </w:p>
    <w:p w14:paraId="19D2AF03" w14:textId="77777777" w:rsidR="004C1640" w:rsidRDefault="004C1640" w:rsidP="003C661D">
      <w:pPr>
        <w:jc w:val="right"/>
        <w:rPr>
          <w:b/>
        </w:rPr>
      </w:pPr>
    </w:p>
    <w:p w14:paraId="4C87602C" w14:textId="6D7893BD" w:rsidR="00191596" w:rsidRPr="00C912DF" w:rsidRDefault="00191596" w:rsidP="00191596">
      <w:pPr>
        <w:jc w:val="center"/>
        <w:rPr>
          <w:b/>
        </w:rPr>
      </w:pPr>
      <w:r>
        <w:rPr>
          <w:b/>
        </w:rPr>
        <w:t xml:space="preserve">Secondary Social Studies Program Lesson Plan </w:t>
      </w:r>
      <w:bookmarkStart w:id="0" w:name="_GoBack"/>
      <w:bookmarkEnd w:id="0"/>
    </w:p>
    <w:p w14:paraId="7DFBA880" w14:textId="77777777" w:rsidR="00191596" w:rsidRPr="00C912DF" w:rsidRDefault="00191596" w:rsidP="00191596"/>
    <w:p w14:paraId="3A7C2AF1" w14:textId="23A90CF1" w:rsidR="00191596" w:rsidRPr="00C912DF" w:rsidRDefault="00191596" w:rsidP="00191596">
      <w:pPr>
        <w:rPr>
          <w:b/>
        </w:rPr>
      </w:pPr>
      <w:r w:rsidRPr="00FE3B30">
        <w:rPr>
          <w:b/>
        </w:rPr>
        <w:t xml:space="preserve">Unit: </w:t>
      </w:r>
      <w:r w:rsidR="00384FA5">
        <w:rPr>
          <w:b/>
        </w:rPr>
        <w:t>Latin America</w:t>
      </w:r>
    </w:p>
    <w:p w14:paraId="488828E8" w14:textId="77777777" w:rsidR="00191596" w:rsidRPr="00C912DF" w:rsidRDefault="00191596" w:rsidP="00191596">
      <w:pPr>
        <w:rPr>
          <w:b/>
        </w:rPr>
      </w:pPr>
    </w:p>
    <w:p w14:paraId="2A961F74" w14:textId="7D4C2CDE" w:rsidR="00191596" w:rsidRPr="00FE3B30" w:rsidRDefault="00191596" w:rsidP="00191596">
      <w:pPr>
        <w:rPr>
          <w:b/>
        </w:rPr>
      </w:pPr>
      <w:r w:rsidRPr="00FE3B30">
        <w:rPr>
          <w:b/>
        </w:rPr>
        <w:t xml:space="preserve">Lesson Title: </w:t>
      </w:r>
      <w:r w:rsidR="00384FA5">
        <w:rPr>
          <w:b/>
        </w:rPr>
        <w:t>Two Sides to Every War</w:t>
      </w:r>
    </w:p>
    <w:p w14:paraId="32E95029" w14:textId="77777777" w:rsidR="00191596" w:rsidRPr="00C912DF" w:rsidRDefault="00191596" w:rsidP="00191596">
      <w:pPr>
        <w:rPr>
          <w:b/>
        </w:rPr>
      </w:pPr>
    </w:p>
    <w:p w14:paraId="3BB5072B" w14:textId="77777777" w:rsidR="00191596" w:rsidRPr="00853BE5" w:rsidRDefault="00191596" w:rsidP="00191596">
      <w:pPr>
        <w:rPr>
          <w:b/>
        </w:rPr>
      </w:pPr>
      <w:r w:rsidRPr="00853BE5">
        <w:rPr>
          <w:b/>
        </w:rPr>
        <w:t>NCSS Themes: (multiple)</w:t>
      </w:r>
    </w:p>
    <w:p w14:paraId="2AE0C108" w14:textId="77777777" w:rsidR="00191596" w:rsidRPr="00853BE5" w:rsidRDefault="00191596" w:rsidP="00191596">
      <w:r w:rsidRPr="00853BE5">
        <w:tab/>
      </w:r>
    </w:p>
    <w:p w14:paraId="0B5A2388" w14:textId="1C800BA4" w:rsidR="00191596" w:rsidRPr="00853BE5" w:rsidRDefault="006B1C99" w:rsidP="00191596">
      <w:pPr>
        <w:numPr>
          <w:ilvl w:val="0"/>
          <w:numId w:val="6"/>
        </w:numPr>
      </w:pPr>
      <w:r w:rsidRPr="00853BE5">
        <w:t xml:space="preserve">Global Connections (9): This lesson addresses </w:t>
      </w:r>
      <w:r w:rsidR="00F3101D" w:rsidRPr="00853BE5">
        <w:t>connections between different countries and the cause and effects.</w:t>
      </w:r>
    </w:p>
    <w:p w14:paraId="1C11C0CC" w14:textId="103BC350" w:rsidR="00191596" w:rsidRPr="00853BE5" w:rsidRDefault="00384FA5" w:rsidP="00191596">
      <w:pPr>
        <w:numPr>
          <w:ilvl w:val="0"/>
          <w:numId w:val="6"/>
        </w:numPr>
      </w:pPr>
      <w:r w:rsidRPr="00853BE5">
        <w:t>Individuals, Groups, and Institutions (5):</w:t>
      </w:r>
      <w:r w:rsidR="005F4BA9" w:rsidRPr="00853BE5">
        <w:t xml:space="preserve"> This lesson </w:t>
      </w:r>
      <w:r w:rsidR="00853BE5" w:rsidRPr="00853BE5">
        <w:t xml:space="preserve">explains how individuals affect certain groups and institutions. </w:t>
      </w:r>
    </w:p>
    <w:p w14:paraId="701E01E9" w14:textId="7E8C651C" w:rsidR="00191596" w:rsidRDefault="00384FA5" w:rsidP="00191596">
      <w:pPr>
        <w:numPr>
          <w:ilvl w:val="0"/>
          <w:numId w:val="6"/>
        </w:numPr>
      </w:pPr>
      <w:r w:rsidRPr="00853BE5">
        <w:t>Power, Authority, and Governance (6</w:t>
      </w:r>
      <w:r w:rsidR="005F4BA9" w:rsidRPr="00853BE5">
        <w:t xml:space="preserve">): </w:t>
      </w:r>
      <w:r w:rsidR="003E4F58" w:rsidRPr="00853BE5">
        <w:t xml:space="preserve">This theme helps to address </w:t>
      </w:r>
      <w:r w:rsidR="00853BE5">
        <w:t>how an individual or groups went about attempting to gain power.</w:t>
      </w:r>
    </w:p>
    <w:p w14:paraId="17504C50" w14:textId="77777777" w:rsidR="00853BE5" w:rsidRPr="00C912DF" w:rsidRDefault="00853BE5" w:rsidP="00853BE5">
      <w:pPr>
        <w:ind w:left="360"/>
      </w:pPr>
    </w:p>
    <w:p w14:paraId="4A3C4380" w14:textId="77777777" w:rsidR="00191596" w:rsidRPr="00E84819" w:rsidRDefault="00191596" w:rsidP="00191596">
      <w:pPr>
        <w:rPr>
          <w:b/>
        </w:rPr>
      </w:pPr>
      <w:r w:rsidRPr="009D6F80">
        <w:rPr>
          <w:b/>
        </w:rPr>
        <w:t>Florida Sun Shine State Standards: (multiple)</w:t>
      </w:r>
    </w:p>
    <w:p w14:paraId="04F66915" w14:textId="7F7F1043" w:rsidR="005B0CD9" w:rsidRPr="005B0CD9" w:rsidRDefault="00154D71" w:rsidP="00191596">
      <w:r>
        <w:t>SS.3.G.2.1</w:t>
      </w:r>
    </w:p>
    <w:p w14:paraId="66AF769B" w14:textId="77777777" w:rsidR="00154D71" w:rsidRPr="00154D71" w:rsidRDefault="00154D71" w:rsidP="00154D71">
      <w:r w:rsidRPr="00154D71">
        <w:t>Label the countries and commonwealths in North America (Canada, United States, Mexico) and in the Caribbean (Puerto Rico, Cuba, Bahamas, Dominican Republic, Haiti, Jamaica).</w:t>
      </w:r>
    </w:p>
    <w:p w14:paraId="745368F7" w14:textId="041AA7A1" w:rsidR="005B0CD9" w:rsidRDefault="00154D71" w:rsidP="00191596">
      <w:r>
        <w:t>SS.912.W.1.4</w:t>
      </w:r>
    </w:p>
    <w:p w14:paraId="0BCAD09D" w14:textId="77777777" w:rsidR="00154D71" w:rsidRPr="00154D71" w:rsidRDefault="00154D71" w:rsidP="00154D71">
      <w:r w:rsidRPr="00154D71">
        <w:t>Explain how historians use historical inquiry and other sciences to understand the past. </w:t>
      </w:r>
    </w:p>
    <w:p w14:paraId="69E463A3" w14:textId="77FD87A4" w:rsidR="000C322B" w:rsidRDefault="009D6F80" w:rsidP="00191596">
      <w:r>
        <w:t>SS.912.A.4.2</w:t>
      </w:r>
    </w:p>
    <w:p w14:paraId="5DD0C663" w14:textId="77777777" w:rsidR="009D6F80" w:rsidRPr="009D6F80" w:rsidRDefault="009D6F80" w:rsidP="009D6F80">
      <w:r w:rsidRPr="009D6F80">
        <w:t>Explain the motives of the United States acquisition of the territories. </w:t>
      </w:r>
    </w:p>
    <w:p w14:paraId="23A855EB" w14:textId="77777777" w:rsidR="000C322B" w:rsidRDefault="000C322B" w:rsidP="00191596">
      <w:pPr>
        <w:rPr>
          <w:b/>
          <w:highlight w:val="yellow"/>
        </w:rPr>
      </w:pPr>
    </w:p>
    <w:p w14:paraId="0BF4D032" w14:textId="77777777" w:rsidR="00191596" w:rsidRPr="00F47C4F" w:rsidRDefault="00191596" w:rsidP="00191596">
      <w:pPr>
        <w:rPr>
          <w:b/>
        </w:rPr>
      </w:pPr>
      <w:r w:rsidRPr="00853BE5">
        <w:rPr>
          <w:b/>
        </w:rPr>
        <w:t>Common Core State Standards: (focus on 1-2)</w:t>
      </w:r>
    </w:p>
    <w:p w14:paraId="49E3CE01" w14:textId="2292DE9F" w:rsidR="00191596" w:rsidRDefault="00F13F34" w:rsidP="00191596">
      <w:r>
        <w:t>LAFS.910.RH.3.8</w:t>
      </w:r>
      <w:r w:rsidR="00191596" w:rsidRPr="00E84819">
        <w:t>.</w:t>
      </w:r>
      <w:r w:rsidR="00191596">
        <w:t xml:space="preserve"> </w:t>
      </w:r>
    </w:p>
    <w:p w14:paraId="4362CCE9" w14:textId="77777777" w:rsidR="00191596" w:rsidRPr="00E84819" w:rsidRDefault="00191596" w:rsidP="00191596">
      <w:r w:rsidRPr="00E84819">
        <w:t>Determine the central ideas or information of a primary or secondary source; provide an accurate summary of how key events or ideas develop over the course of the text. </w:t>
      </w:r>
    </w:p>
    <w:p w14:paraId="405BEA99" w14:textId="77777777" w:rsidR="00191596" w:rsidRPr="00F47C4F" w:rsidRDefault="00191596" w:rsidP="00191596">
      <w:pPr>
        <w:rPr>
          <w:b/>
        </w:rPr>
      </w:pPr>
    </w:p>
    <w:p w14:paraId="2143D543" w14:textId="77777777" w:rsidR="00191596" w:rsidRPr="00853864" w:rsidRDefault="00191596" w:rsidP="00191596">
      <w:pPr>
        <w:rPr>
          <w:b/>
        </w:rPr>
      </w:pPr>
      <w:r w:rsidRPr="00853864">
        <w:rPr>
          <w:b/>
        </w:rPr>
        <w:t xml:space="preserve">Objectives: </w:t>
      </w:r>
    </w:p>
    <w:p w14:paraId="42593179" w14:textId="77777777" w:rsidR="00191596" w:rsidRPr="00C912DF" w:rsidRDefault="00191596" w:rsidP="00191596"/>
    <w:p w14:paraId="72CBC965" w14:textId="0C96B49C" w:rsidR="00191596" w:rsidRPr="00C912DF" w:rsidRDefault="00191596" w:rsidP="00191596">
      <w:r w:rsidRPr="00C912DF">
        <w:tab/>
        <w:t>1.</w:t>
      </w:r>
      <w:r>
        <w:t xml:space="preserve"> The st</w:t>
      </w:r>
      <w:r w:rsidR="00384FA5">
        <w:t xml:space="preserve">udents should be able to explain why Cuba became very interesting to </w:t>
      </w:r>
      <w:r w:rsidR="00384FA5">
        <w:tab/>
        <w:t>many Americans outside of government in the late 1830s and early 1840s.</w:t>
      </w:r>
    </w:p>
    <w:p w14:paraId="0EFA0AC0" w14:textId="4545C57E" w:rsidR="00191596" w:rsidRPr="00C912DF" w:rsidRDefault="00191596" w:rsidP="00191596">
      <w:pPr>
        <w:ind w:left="720"/>
      </w:pPr>
      <w:r w:rsidRPr="00C912DF">
        <w:t>2.</w:t>
      </w:r>
      <w:r>
        <w:t xml:space="preserve"> The students should </w:t>
      </w:r>
      <w:r w:rsidR="00384FA5">
        <w:t>be able to differentiate between legal and illegal means of acquiring or liberating foreign territories.</w:t>
      </w:r>
    </w:p>
    <w:p w14:paraId="297B2053" w14:textId="4630630A" w:rsidR="00191596" w:rsidRDefault="00191596" w:rsidP="00191596">
      <w:r w:rsidRPr="00C912DF">
        <w:tab/>
        <w:t xml:space="preserve">3. </w:t>
      </w:r>
      <w:r>
        <w:t xml:space="preserve">The students </w:t>
      </w:r>
      <w:r w:rsidR="00384FA5">
        <w:t xml:space="preserve">will describe and explain President Franklin Pierce’s plan to </w:t>
      </w:r>
      <w:r w:rsidR="00384FA5">
        <w:tab/>
        <w:t xml:space="preserve">acquire Cuba, why it failed, and the consequences of that failure for continued </w:t>
      </w:r>
      <w:r w:rsidR="00384FA5">
        <w:tab/>
        <w:t xml:space="preserve">American interest in Cuba thereafter. </w:t>
      </w:r>
    </w:p>
    <w:p w14:paraId="7393C8F2" w14:textId="77777777" w:rsidR="00191596" w:rsidRPr="00C912DF" w:rsidRDefault="00191596" w:rsidP="00191596"/>
    <w:p w14:paraId="0790DFFB" w14:textId="77777777" w:rsidR="00191596" w:rsidRPr="00C912DF" w:rsidRDefault="00191596" w:rsidP="00191596">
      <w:r w:rsidRPr="00E450F0">
        <w:rPr>
          <w:b/>
        </w:rPr>
        <w:t>Materials/Equipment</w:t>
      </w:r>
      <w:r w:rsidRPr="00C912DF">
        <w:t xml:space="preserve"> </w:t>
      </w:r>
    </w:p>
    <w:p w14:paraId="5BED6198" w14:textId="77777777" w:rsidR="00191596" w:rsidRPr="00C912DF" w:rsidRDefault="00191596" w:rsidP="00191596">
      <w:r w:rsidRPr="00C912DF">
        <w:tab/>
      </w:r>
    </w:p>
    <w:p w14:paraId="3CC5F403" w14:textId="42DF5E24" w:rsidR="00191596" w:rsidRPr="00C912DF" w:rsidRDefault="00191596" w:rsidP="00191596">
      <w:r w:rsidRPr="00C912DF">
        <w:tab/>
        <w:t>1.</w:t>
      </w:r>
      <w:r>
        <w:t xml:space="preserve"> “</w:t>
      </w:r>
      <w:r w:rsidR="00E450F0">
        <w:t>Two Sides to Every War</w:t>
      </w:r>
      <w:r>
        <w:t>” PowerPoint</w:t>
      </w:r>
    </w:p>
    <w:p w14:paraId="112EF13B" w14:textId="77777777" w:rsidR="00191596" w:rsidRDefault="00191596" w:rsidP="00191596">
      <w:r w:rsidRPr="00C912DF">
        <w:tab/>
        <w:t>2.</w:t>
      </w:r>
      <w:r>
        <w:t xml:space="preserve"> Loose leaf paper</w:t>
      </w:r>
    </w:p>
    <w:p w14:paraId="50E92B9D" w14:textId="77777777" w:rsidR="00191596" w:rsidRDefault="00141DDE" w:rsidP="00191596">
      <w:r>
        <w:lastRenderedPageBreak/>
        <w:tab/>
        <w:t>3</w:t>
      </w:r>
      <w:r w:rsidR="00191596">
        <w:t>. Smart board/ Projector</w:t>
      </w:r>
    </w:p>
    <w:p w14:paraId="1C3B154E" w14:textId="77777777" w:rsidR="00191596" w:rsidRDefault="00141DDE" w:rsidP="00191596">
      <w:r>
        <w:tab/>
        <w:t>4</w:t>
      </w:r>
      <w:r w:rsidR="00191596">
        <w:t>. Laptop/ Computer</w:t>
      </w:r>
    </w:p>
    <w:p w14:paraId="21AD2110" w14:textId="77777777" w:rsidR="00191596" w:rsidRDefault="00141DDE" w:rsidP="00191596">
      <w:r>
        <w:tab/>
        <w:t>5</w:t>
      </w:r>
      <w:r w:rsidR="00191596">
        <w:t>. Teacher’s Notes</w:t>
      </w:r>
    </w:p>
    <w:p w14:paraId="0E2B5B68" w14:textId="3A404B54" w:rsidR="00E450F0" w:rsidRDefault="00E450F0" w:rsidP="00191596">
      <w:r>
        <w:tab/>
        <w:t xml:space="preserve">6. Copies of </w:t>
      </w:r>
      <w:r w:rsidRPr="0030458E">
        <w:t xml:space="preserve">“Reading: By Hook or by Crook: American Efforts to Acquire or </w:t>
      </w:r>
      <w:r>
        <w:tab/>
      </w:r>
      <w:r w:rsidRPr="0030458E">
        <w:t>Liberate Cuba, 1848-1855</w:t>
      </w:r>
    </w:p>
    <w:p w14:paraId="72DA7FA7" w14:textId="296259D4" w:rsidR="00E450F0" w:rsidRDefault="00E450F0" w:rsidP="00191596">
      <w:r>
        <w:tab/>
        <w:t>7. Copies of “Capture Sheet” that corresponds with the reading above.</w:t>
      </w:r>
    </w:p>
    <w:p w14:paraId="45FB955E" w14:textId="24433AC7" w:rsidR="001C47C7" w:rsidRDefault="001C47C7" w:rsidP="00191596">
      <w:r>
        <w:tab/>
        <w:t xml:space="preserve">8. Copies of “Two Sides to Every War: Mr. Polk’s War &amp; The North American </w:t>
      </w:r>
      <w:r>
        <w:tab/>
        <w:t>Invasion”</w:t>
      </w:r>
    </w:p>
    <w:p w14:paraId="09DA207B" w14:textId="77777777" w:rsidR="00191596" w:rsidRPr="00C912DF" w:rsidRDefault="00191596" w:rsidP="00191596"/>
    <w:p w14:paraId="101CD4F8" w14:textId="77777777" w:rsidR="00191596" w:rsidRPr="00C912DF" w:rsidRDefault="00191596" w:rsidP="00191596">
      <w:pPr>
        <w:rPr>
          <w:b/>
        </w:rPr>
      </w:pPr>
      <w:r w:rsidRPr="00C912DF">
        <w:rPr>
          <w:b/>
        </w:rPr>
        <w:t>Procedures</w:t>
      </w:r>
    </w:p>
    <w:p w14:paraId="3D22F01B" w14:textId="77777777" w:rsidR="00191596" w:rsidRPr="00AA0B9F" w:rsidRDefault="00191596" w:rsidP="00191596">
      <w:pPr>
        <w:rPr>
          <w:b/>
        </w:rPr>
      </w:pPr>
      <w:r w:rsidRPr="00C912DF">
        <w:tab/>
      </w:r>
    </w:p>
    <w:p w14:paraId="006216A0" w14:textId="77777777" w:rsidR="00191596" w:rsidRDefault="00191596" w:rsidP="00191596">
      <w:pPr>
        <w:rPr>
          <w:i/>
        </w:rPr>
      </w:pPr>
      <w:r w:rsidRPr="00C912DF">
        <w:rPr>
          <w:i/>
        </w:rPr>
        <w:t>Lesson Opener or Hook</w:t>
      </w:r>
      <w:r>
        <w:rPr>
          <w:i/>
        </w:rPr>
        <w:t xml:space="preserve"> – </w:t>
      </w:r>
    </w:p>
    <w:p w14:paraId="4E0AB14B" w14:textId="01F0A27C" w:rsidR="00191596" w:rsidRDefault="00191596" w:rsidP="00191596">
      <w:pPr>
        <w:pStyle w:val="ListParagraph"/>
        <w:numPr>
          <w:ilvl w:val="0"/>
          <w:numId w:val="1"/>
        </w:numPr>
      </w:pPr>
      <w:r>
        <w:t xml:space="preserve">Have the </w:t>
      </w:r>
      <w:r w:rsidR="005342EF">
        <w:t>students take out a sheet of paper and journal on the prompt that will be on the board.</w:t>
      </w:r>
    </w:p>
    <w:p w14:paraId="0B407ACB" w14:textId="19D04BFD" w:rsidR="004B6520" w:rsidRDefault="005342EF" w:rsidP="006A2766">
      <w:pPr>
        <w:pStyle w:val="ListParagraph"/>
        <w:numPr>
          <w:ilvl w:val="1"/>
          <w:numId w:val="1"/>
        </w:numPr>
      </w:pPr>
      <w:r>
        <w:t>“Identify one think you think you know about Cuba and, if possible, one reason why Cuba might have</w:t>
      </w:r>
      <w:r w:rsidR="00E01266">
        <w:t xml:space="preserve"> been of interest to Americans since at least the middle of the 19</w:t>
      </w:r>
      <w:r w:rsidR="00E01266" w:rsidRPr="00E01266">
        <w:rPr>
          <w:vertAlign w:val="superscript"/>
        </w:rPr>
        <w:t>th</w:t>
      </w:r>
      <w:r w:rsidR="00E01266">
        <w:t xml:space="preserve"> century.”</w:t>
      </w:r>
    </w:p>
    <w:p w14:paraId="43B378DD" w14:textId="4FC23944" w:rsidR="00A1238B" w:rsidRDefault="00E01266" w:rsidP="00E01266">
      <w:pPr>
        <w:pStyle w:val="ListParagraph"/>
        <w:numPr>
          <w:ilvl w:val="0"/>
          <w:numId w:val="1"/>
        </w:numPr>
      </w:pPr>
      <w:r>
        <w:t>Have a mini class discussion on what the students wrote about.</w:t>
      </w:r>
    </w:p>
    <w:p w14:paraId="715B1F07" w14:textId="6A44F582" w:rsidR="00E01266" w:rsidRDefault="00E01266" w:rsidP="00E01266">
      <w:pPr>
        <w:pStyle w:val="ListParagraph"/>
        <w:numPr>
          <w:ilvl w:val="1"/>
          <w:numId w:val="1"/>
        </w:numPr>
      </w:pPr>
      <w:r>
        <w:t>What were some of your answers?</w:t>
      </w:r>
    </w:p>
    <w:p w14:paraId="691BCAEE" w14:textId="728B6F63" w:rsidR="00E01266" w:rsidRDefault="00E01266" w:rsidP="00E01266">
      <w:pPr>
        <w:pStyle w:val="ListParagraph"/>
        <w:numPr>
          <w:ilvl w:val="1"/>
          <w:numId w:val="1"/>
        </w:numPr>
      </w:pPr>
      <w:r>
        <w:t>Discuss different facts about Cuba.</w:t>
      </w:r>
    </w:p>
    <w:p w14:paraId="58177D05" w14:textId="77777777" w:rsidR="00191596" w:rsidRPr="00E450F0" w:rsidRDefault="00191596" w:rsidP="00191596">
      <w:r w:rsidRPr="00E450F0">
        <w:rPr>
          <w:i/>
        </w:rPr>
        <w:t xml:space="preserve">Main Activity One - </w:t>
      </w:r>
    </w:p>
    <w:p w14:paraId="18240AFA" w14:textId="1EBED3DE" w:rsidR="009E04C5" w:rsidRPr="00E450F0" w:rsidRDefault="009E04C5" w:rsidP="009E04C5">
      <w:pPr>
        <w:pStyle w:val="ListParagraph"/>
        <w:numPr>
          <w:ilvl w:val="0"/>
          <w:numId w:val="2"/>
        </w:numPr>
        <w:rPr>
          <w:i/>
        </w:rPr>
      </w:pPr>
      <w:r w:rsidRPr="00E450F0">
        <w:t>Go over “</w:t>
      </w:r>
      <w:r w:rsidR="004C1640" w:rsidRPr="00E450F0">
        <w:t>Two Sides to Every War</w:t>
      </w:r>
      <w:r w:rsidRPr="00E450F0">
        <w:t>” PowerPoint slides.</w:t>
      </w:r>
    </w:p>
    <w:p w14:paraId="4BDF2674" w14:textId="4AD31212" w:rsidR="00E450F0" w:rsidRPr="001C47C7" w:rsidRDefault="00E450F0" w:rsidP="009E04C5">
      <w:pPr>
        <w:pStyle w:val="ListParagraph"/>
        <w:numPr>
          <w:ilvl w:val="0"/>
          <w:numId w:val="2"/>
        </w:numPr>
        <w:rPr>
          <w:i/>
        </w:rPr>
      </w:pPr>
      <w:r w:rsidRPr="00E450F0">
        <w:t>Ask students if they have any questions throughout the presentation.</w:t>
      </w:r>
    </w:p>
    <w:p w14:paraId="231D4077" w14:textId="6E60C223" w:rsidR="001C47C7" w:rsidRPr="001C47C7" w:rsidRDefault="001C47C7" w:rsidP="001C47C7">
      <w:pPr>
        <w:pStyle w:val="ListParagraph"/>
        <w:numPr>
          <w:ilvl w:val="0"/>
          <w:numId w:val="2"/>
        </w:numPr>
        <w:rPr>
          <w:i/>
        </w:rPr>
      </w:pPr>
      <w:r>
        <w:t>Read “Two Sides to Every War: Mr. Polk’s War &amp; The North American Invasion” with the class.</w:t>
      </w:r>
    </w:p>
    <w:p w14:paraId="77444D4F" w14:textId="24C68172" w:rsidR="001C47C7" w:rsidRPr="001C47C7" w:rsidRDefault="001C47C7" w:rsidP="001C47C7">
      <w:pPr>
        <w:pStyle w:val="ListParagraph"/>
        <w:numPr>
          <w:ilvl w:val="1"/>
          <w:numId w:val="2"/>
        </w:numPr>
        <w:rPr>
          <w:i/>
        </w:rPr>
      </w:pPr>
      <w:r>
        <w:t xml:space="preserve">After each mini section, discuss what is being said in the reading. </w:t>
      </w:r>
    </w:p>
    <w:p w14:paraId="1B8973E4" w14:textId="77777777" w:rsidR="009E04C5" w:rsidRPr="004C1640" w:rsidRDefault="00191596" w:rsidP="009E04C5">
      <w:r w:rsidRPr="004C1640">
        <w:rPr>
          <w:i/>
        </w:rPr>
        <w:t xml:space="preserve">Main Activity Two </w:t>
      </w:r>
      <w:r w:rsidR="009E04C5" w:rsidRPr="004C1640">
        <w:rPr>
          <w:i/>
        </w:rPr>
        <w:t>–</w:t>
      </w:r>
      <w:r w:rsidRPr="004C1640">
        <w:rPr>
          <w:i/>
        </w:rPr>
        <w:t xml:space="preserve"> </w:t>
      </w:r>
    </w:p>
    <w:p w14:paraId="032FAD1A" w14:textId="7D8E9A84" w:rsidR="009E04C5" w:rsidRPr="0030458E" w:rsidRDefault="0030458E" w:rsidP="009E04C5">
      <w:pPr>
        <w:pStyle w:val="ListParagraph"/>
        <w:numPr>
          <w:ilvl w:val="0"/>
          <w:numId w:val="2"/>
        </w:numPr>
      </w:pPr>
      <w:r w:rsidRPr="0030458E">
        <w:t>Have students independently read the handout, “Reading: By Hook or by Crook: American Efforts to Acquire or Liberate Cuba, 1848-1855”.</w:t>
      </w:r>
    </w:p>
    <w:p w14:paraId="5710658F" w14:textId="09A7B6E3" w:rsidR="009E04C5" w:rsidRPr="004C1640" w:rsidRDefault="000F60AF" w:rsidP="009E04C5">
      <w:pPr>
        <w:pStyle w:val="ListParagraph"/>
        <w:numPr>
          <w:ilvl w:val="1"/>
          <w:numId w:val="2"/>
        </w:numPr>
      </w:pPr>
      <w:r w:rsidRPr="004C1640">
        <w:t>Have students analyze the reading by having them underline information that they believe to be important.</w:t>
      </w:r>
    </w:p>
    <w:p w14:paraId="2B14F1C0" w14:textId="34092BF2" w:rsidR="009E04C5" w:rsidRPr="004C1640" w:rsidRDefault="000F60AF" w:rsidP="009E04C5">
      <w:pPr>
        <w:pStyle w:val="ListParagraph"/>
        <w:numPr>
          <w:ilvl w:val="1"/>
          <w:numId w:val="2"/>
        </w:numPr>
      </w:pPr>
      <w:r w:rsidRPr="004C1640">
        <w:t>Have students circle words that they are not familiar with</w:t>
      </w:r>
    </w:p>
    <w:p w14:paraId="1ACC8B50" w14:textId="2A9070FA" w:rsidR="000F60AF" w:rsidRPr="004C1640" w:rsidRDefault="000F60AF" w:rsidP="000F60AF">
      <w:pPr>
        <w:pStyle w:val="ListParagraph"/>
        <w:numPr>
          <w:ilvl w:val="2"/>
          <w:numId w:val="2"/>
        </w:numPr>
      </w:pPr>
      <w:r w:rsidRPr="004C1640">
        <w:t>Have the students define these words in class if there is time, if not, have them bring it in for homework.</w:t>
      </w:r>
    </w:p>
    <w:p w14:paraId="5D8B1236" w14:textId="68616908" w:rsidR="00A1602F" w:rsidRPr="004C1640" w:rsidRDefault="000F60AF" w:rsidP="000F60AF">
      <w:pPr>
        <w:pStyle w:val="ListParagraph"/>
        <w:numPr>
          <w:ilvl w:val="0"/>
          <w:numId w:val="2"/>
        </w:numPr>
      </w:pPr>
      <w:r w:rsidRPr="004C1640">
        <w:t xml:space="preserve">Have students get into pairs to fill out the Capture Sheet that corresponds with the reading. </w:t>
      </w:r>
    </w:p>
    <w:p w14:paraId="727E0A63" w14:textId="47969615" w:rsidR="000F60AF" w:rsidRPr="004C1640" w:rsidRDefault="000F60AF" w:rsidP="000F60AF">
      <w:pPr>
        <w:pStyle w:val="ListParagraph"/>
        <w:numPr>
          <w:ilvl w:val="1"/>
          <w:numId w:val="2"/>
        </w:numPr>
      </w:pPr>
      <w:r w:rsidRPr="004C1640">
        <w:t>Students will need to write where in the reading they found their answer</w:t>
      </w:r>
      <w:r w:rsidR="004C1640" w:rsidRPr="004C1640">
        <w:t xml:space="preserve">s to the questions. </w:t>
      </w:r>
    </w:p>
    <w:p w14:paraId="3B469C0D" w14:textId="77777777" w:rsidR="00191596" w:rsidRDefault="00191596" w:rsidP="00191596">
      <w:pPr>
        <w:rPr>
          <w:i/>
        </w:rPr>
      </w:pPr>
      <w:r w:rsidRPr="00E01266">
        <w:rPr>
          <w:i/>
        </w:rPr>
        <w:t>Conclusion –</w:t>
      </w:r>
      <w:r>
        <w:rPr>
          <w:i/>
        </w:rPr>
        <w:t xml:space="preserve"> </w:t>
      </w:r>
    </w:p>
    <w:p w14:paraId="1EDD70EC" w14:textId="77777777" w:rsidR="00191596" w:rsidRPr="00496D9D" w:rsidRDefault="00191596" w:rsidP="00191596">
      <w:pPr>
        <w:pStyle w:val="ListParagraph"/>
        <w:numPr>
          <w:ilvl w:val="0"/>
          <w:numId w:val="3"/>
        </w:numPr>
        <w:rPr>
          <w:i/>
        </w:rPr>
      </w:pPr>
      <w:r>
        <w:t xml:space="preserve">Exit Slip </w:t>
      </w:r>
    </w:p>
    <w:p w14:paraId="3041CB2D" w14:textId="7E858A3C" w:rsidR="00191596" w:rsidRPr="00496D9D" w:rsidRDefault="00DC7DED" w:rsidP="00191596">
      <w:pPr>
        <w:pStyle w:val="ListParagraph"/>
        <w:numPr>
          <w:ilvl w:val="1"/>
          <w:numId w:val="3"/>
        </w:numPr>
        <w:rPr>
          <w:i/>
        </w:rPr>
      </w:pPr>
      <w:r>
        <w:t>Have students write an “Exit Slip”</w:t>
      </w:r>
      <w:r w:rsidR="00056CF9">
        <w:t xml:space="preserve"> </w:t>
      </w:r>
      <w:r w:rsidR="00E01266">
        <w:t>with three things you learned, two things you still want to know, and one question you still have on the lesson.</w:t>
      </w:r>
    </w:p>
    <w:p w14:paraId="671C5516" w14:textId="77777777" w:rsidR="00191596" w:rsidRDefault="00191596" w:rsidP="00191596">
      <w:pPr>
        <w:rPr>
          <w:b/>
        </w:rPr>
      </w:pPr>
    </w:p>
    <w:p w14:paraId="44F921BB" w14:textId="77777777" w:rsidR="00191596" w:rsidRPr="004C1640" w:rsidRDefault="00191596" w:rsidP="00191596">
      <w:pPr>
        <w:rPr>
          <w:b/>
        </w:rPr>
      </w:pPr>
      <w:r w:rsidRPr="004C1640">
        <w:rPr>
          <w:b/>
        </w:rPr>
        <w:t>Modifications</w:t>
      </w:r>
    </w:p>
    <w:p w14:paraId="248FDCA0" w14:textId="77777777" w:rsidR="00191596" w:rsidRPr="004C1640" w:rsidRDefault="00191596" w:rsidP="00191596"/>
    <w:p w14:paraId="3E0FA9DC" w14:textId="77777777" w:rsidR="00191596" w:rsidRPr="00A8776B" w:rsidRDefault="00191596" w:rsidP="00191596">
      <w:r w:rsidRPr="004C1640">
        <w:rPr>
          <w:i/>
        </w:rPr>
        <w:lastRenderedPageBreak/>
        <w:t>Modifications for Students with Special Needs</w:t>
      </w:r>
      <w:r w:rsidRPr="004C1640">
        <w:t>:</w:t>
      </w:r>
    </w:p>
    <w:p w14:paraId="79F43E8D" w14:textId="46DDCDD2" w:rsidR="00191596" w:rsidRDefault="00191596" w:rsidP="00191596">
      <w:pPr>
        <w:pStyle w:val="ListParagraph"/>
        <w:numPr>
          <w:ilvl w:val="0"/>
          <w:numId w:val="5"/>
        </w:numPr>
      </w:pPr>
      <w:r>
        <w:t xml:space="preserve">For a student with special needs, I would </w:t>
      </w:r>
      <w:r w:rsidR="00853864">
        <w:t xml:space="preserve">sit them near the front of the classroom so they will be able to see the PowerPoint </w:t>
      </w:r>
      <w:r w:rsidR="004C1640">
        <w:t>more clearly.</w:t>
      </w:r>
    </w:p>
    <w:p w14:paraId="2A109B10" w14:textId="504D4EBA" w:rsidR="00191596" w:rsidRPr="005F7497" w:rsidRDefault="00191596" w:rsidP="00191596">
      <w:pPr>
        <w:pStyle w:val="ListParagraph"/>
        <w:numPr>
          <w:ilvl w:val="0"/>
          <w:numId w:val="5"/>
        </w:numPr>
      </w:pPr>
      <w:r w:rsidRPr="005F7497">
        <w:t>A printed version of the PowerPoint will be given to the students with special needs so they can take it home</w:t>
      </w:r>
      <w:r w:rsidR="004C1640">
        <w:t xml:space="preserve"> and study with their parents</w:t>
      </w:r>
      <w:r w:rsidRPr="005F7497">
        <w:t xml:space="preserve"> on their own. </w:t>
      </w:r>
    </w:p>
    <w:p w14:paraId="5A1987C2" w14:textId="77777777" w:rsidR="00191596" w:rsidRPr="00A8776B" w:rsidRDefault="00191596" w:rsidP="00191596"/>
    <w:p w14:paraId="2079FA3D" w14:textId="77777777" w:rsidR="00191596" w:rsidRDefault="00191596" w:rsidP="00191596">
      <w:r w:rsidRPr="001624DD">
        <w:rPr>
          <w:i/>
        </w:rPr>
        <w:t>ELL Strategies:</w:t>
      </w:r>
      <w:r w:rsidRPr="00A8776B">
        <w:rPr>
          <w:i/>
        </w:rPr>
        <w:t xml:space="preserve"> </w:t>
      </w:r>
    </w:p>
    <w:p w14:paraId="0281CB0F" w14:textId="0BF7FE59" w:rsidR="00191596" w:rsidRDefault="004C1640" w:rsidP="00191596">
      <w:pPr>
        <w:pStyle w:val="ListParagraph"/>
        <w:numPr>
          <w:ilvl w:val="0"/>
          <w:numId w:val="4"/>
        </w:numPr>
      </w:pPr>
      <w:r>
        <w:t>Students will be able to pair up with a non-ELL student to read “</w:t>
      </w:r>
      <w:r w:rsidRPr="0030458E">
        <w:t>Reading: By Hook or by Crook: American Efforts to Acquire or Liberate Cuba, 1848-1855”</w:t>
      </w:r>
      <w:r>
        <w:t xml:space="preserve"> instead of reading it individually. </w:t>
      </w:r>
    </w:p>
    <w:p w14:paraId="4857AA35" w14:textId="77777777" w:rsidR="00191596" w:rsidRPr="001624DD" w:rsidRDefault="00191596" w:rsidP="00191596">
      <w:pPr>
        <w:pStyle w:val="ListParagraph"/>
        <w:numPr>
          <w:ilvl w:val="0"/>
          <w:numId w:val="4"/>
        </w:numPr>
      </w:pPr>
      <w:r>
        <w:t>Students will be allowed to use a Spanish/English dictionary (or any language they speak) while writing the exit slip</w:t>
      </w:r>
      <w:r w:rsidR="00A871BD">
        <w:t xml:space="preserve"> or any other written assignments</w:t>
      </w:r>
      <w:r>
        <w:t>.</w:t>
      </w:r>
    </w:p>
    <w:p w14:paraId="66299017" w14:textId="77777777" w:rsidR="00191596" w:rsidRPr="00A8776B" w:rsidRDefault="00191596" w:rsidP="00191596">
      <w:pPr>
        <w:rPr>
          <w:b/>
        </w:rPr>
      </w:pPr>
    </w:p>
    <w:p w14:paraId="6389B538" w14:textId="687E5406" w:rsidR="00191596" w:rsidRDefault="00191596" w:rsidP="00191596">
      <w:r w:rsidRPr="00A8776B">
        <w:t xml:space="preserve">Language Outcomes: </w:t>
      </w:r>
      <w:r>
        <w:t>Two words that students should be familiar with are “</w:t>
      </w:r>
      <w:r w:rsidR="004C1640">
        <w:t>liberate</w:t>
      </w:r>
      <w:r>
        <w:t>” and “</w:t>
      </w:r>
      <w:r w:rsidR="004C1640">
        <w:t>independence</w:t>
      </w:r>
      <w:r>
        <w:t xml:space="preserve">”. </w:t>
      </w:r>
    </w:p>
    <w:p w14:paraId="34FA10A4" w14:textId="77777777" w:rsidR="00191596" w:rsidRDefault="00191596" w:rsidP="00191596">
      <w:pPr>
        <w:rPr>
          <w:b/>
        </w:rPr>
      </w:pPr>
    </w:p>
    <w:p w14:paraId="785D419C" w14:textId="77777777" w:rsidR="00191596" w:rsidRDefault="00191596" w:rsidP="00191596">
      <w:pPr>
        <w:rPr>
          <w:b/>
        </w:rPr>
      </w:pPr>
      <w:r w:rsidRPr="006E7E8A">
        <w:rPr>
          <w:b/>
        </w:rPr>
        <w:t>Technology:</w:t>
      </w:r>
      <w:r>
        <w:rPr>
          <w:b/>
        </w:rPr>
        <w:t xml:space="preserve"> </w:t>
      </w:r>
    </w:p>
    <w:p w14:paraId="2CAAFC4D" w14:textId="7EA9451C" w:rsidR="00191596" w:rsidRDefault="00191596" w:rsidP="00191596">
      <w:r>
        <w:t>A PowerPoint is projected onto the scre</w:t>
      </w:r>
      <w:r w:rsidR="004C1640">
        <w:t>en that has visuals.</w:t>
      </w:r>
    </w:p>
    <w:p w14:paraId="369DEEEA" w14:textId="77777777" w:rsidR="00191596" w:rsidRPr="00B07661" w:rsidRDefault="00191596" w:rsidP="00191596"/>
    <w:p w14:paraId="63E351C9" w14:textId="77777777" w:rsidR="00191596" w:rsidRPr="00C912DF" w:rsidRDefault="00191596" w:rsidP="00191596">
      <w:r w:rsidRPr="001624DD">
        <w:rPr>
          <w:b/>
        </w:rPr>
        <w:t>Student Evaluation/Assessment</w:t>
      </w:r>
      <w:r w:rsidRPr="00C912DF">
        <w:t xml:space="preserve"> </w:t>
      </w:r>
    </w:p>
    <w:p w14:paraId="22C57080" w14:textId="77777777" w:rsidR="00191596" w:rsidRPr="00C912DF" w:rsidRDefault="00191596" w:rsidP="00191596"/>
    <w:p w14:paraId="0B79A83C" w14:textId="76EE9DF5" w:rsidR="00191596" w:rsidRPr="00C912DF" w:rsidRDefault="00191596" w:rsidP="00191596">
      <w:r w:rsidRPr="00C912DF">
        <w:tab/>
      </w:r>
      <w:r w:rsidR="004C1640">
        <w:t>I will be able to evaluate the students through the “Capture Sheet” and exit slip.</w:t>
      </w:r>
    </w:p>
    <w:p w14:paraId="5537AF15" w14:textId="77777777" w:rsidR="00191596" w:rsidRPr="00C912DF" w:rsidRDefault="00191596" w:rsidP="00191596"/>
    <w:p w14:paraId="544495B0" w14:textId="77777777" w:rsidR="00191596" w:rsidRPr="00C912DF" w:rsidRDefault="00191596" w:rsidP="00191596">
      <w:r w:rsidRPr="00C912DF">
        <w:rPr>
          <w:b/>
        </w:rPr>
        <w:t>Teacher Evaluation/Teacher Reflection</w:t>
      </w:r>
      <w:r w:rsidRPr="00C912DF">
        <w:t xml:space="preserve"> </w:t>
      </w:r>
    </w:p>
    <w:p w14:paraId="662F71B4" w14:textId="77777777" w:rsidR="00191596" w:rsidRPr="00C912DF" w:rsidRDefault="00191596" w:rsidP="00191596"/>
    <w:p w14:paraId="4529EE64" w14:textId="77777777" w:rsidR="00191596" w:rsidRPr="00C912DF" w:rsidRDefault="00191596" w:rsidP="00191596">
      <w:r w:rsidRPr="00C912DF">
        <w:tab/>
        <w:t>How will you evaluate the lesson? This is informed by the evaluation above and your own teaching reflection. Now is a time to be creative and develop a system that works for you.</w:t>
      </w:r>
    </w:p>
    <w:p w14:paraId="74AB50A9" w14:textId="77777777" w:rsidR="00191596" w:rsidRPr="00C912DF" w:rsidRDefault="00191596" w:rsidP="00191596"/>
    <w:p w14:paraId="6B425788" w14:textId="77777777" w:rsidR="00191596" w:rsidRPr="00F3101D" w:rsidRDefault="00191596" w:rsidP="00191596">
      <w:r w:rsidRPr="00F3101D">
        <w:rPr>
          <w:b/>
        </w:rPr>
        <w:t>MIVCA</w:t>
      </w:r>
      <w:r w:rsidRPr="00F3101D">
        <w:t xml:space="preserve"> (Explain how these apply need to have more than one for each lesson – ideally all of them)</w:t>
      </w:r>
    </w:p>
    <w:p w14:paraId="6B24EB39" w14:textId="77777777" w:rsidR="00191596" w:rsidRPr="00F3101D" w:rsidRDefault="00191596" w:rsidP="00191596"/>
    <w:p w14:paraId="0260DC6D" w14:textId="24BE1584" w:rsidR="00191596" w:rsidRPr="00F3101D" w:rsidRDefault="00191596" w:rsidP="00191596">
      <w:r w:rsidRPr="00F3101D">
        <w:t xml:space="preserve">Meaningful: </w:t>
      </w:r>
      <w:r w:rsidR="00E450F0" w:rsidRPr="00F3101D">
        <w:t>It is meaningful because many of the students’ families that are in Miami are from Cuba or they know people that are from Cuba</w:t>
      </w:r>
      <w:r w:rsidR="00F3101D" w:rsidRPr="00F3101D">
        <w:t xml:space="preserve">. </w:t>
      </w:r>
    </w:p>
    <w:p w14:paraId="58F4F8AB" w14:textId="77777777" w:rsidR="00191596" w:rsidRPr="00F3101D" w:rsidRDefault="00191596" w:rsidP="00191596"/>
    <w:p w14:paraId="48F4A55E" w14:textId="23FF41B6" w:rsidR="00191596" w:rsidRPr="00F3101D" w:rsidRDefault="00191596" w:rsidP="00191596">
      <w:r w:rsidRPr="00F3101D">
        <w:t xml:space="preserve">Integrative: </w:t>
      </w:r>
      <w:r w:rsidR="00F3101D" w:rsidRPr="00F3101D">
        <w:t>___________________________________________________________</w:t>
      </w:r>
    </w:p>
    <w:p w14:paraId="6C78F18B" w14:textId="77777777" w:rsidR="00191596" w:rsidRPr="00F3101D" w:rsidRDefault="00191596" w:rsidP="00191596"/>
    <w:p w14:paraId="76D75EFF" w14:textId="77777777" w:rsidR="00191596" w:rsidRPr="00F3101D" w:rsidRDefault="00191596" w:rsidP="00191596">
      <w:r w:rsidRPr="00F3101D">
        <w:t>Values-Based  _________________________________________________________</w:t>
      </w:r>
    </w:p>
    <w:p w14:paraId="3F64666E" w14:textId="77777777" w:rsidR="00191596" w:rsidRPr="00F3101D" w:rsidRDefault="00191596" w:rsidP="00191596"/>
    <w:p w14:paraId="09BA654D" w14:textId="77E369C3" w:rsidR="00191596" w:rsidRPr="00F3101D" w:rsidRDefault="00F3101D" w:rsidP="00191596">
      <w:r w:rsidRPr="00F3101D">
        <w:t>Challenging: The reading is challenging to read.</w:t>
      </w:r>
    </w:p>
    <w:p w14:paraId="4ECCFE8F" w14:textId="77777777" w:rsidR="00191596" w:rsidRPr="00F3101D" w:rsidRDefault="00191596" w:rsidP="00191596"/>
    <w:p w14:paraId="304D2743" w14:textId="00A2763F" w:rsidR="003F59A3" w:rsidRPr="003C661D" w:rsidRDefault="0072032F" w:rsidP="003C661D">
      <w:r w:rsidRPr="00F3101D">
        <w:t>Active_______________________________________________________________</w:t>
      </w:r>
    </w:p>
    <w:p w14:paraId="3D1055C9" w14:textId="77777777" w:rsidR="003C661D" w:rsidRDefault="003C661D" w:rsidP="00447F55">
      <w:pPr>
        <w:rPr>
          <w:b/>
        </w:rPr>
      </w:pPr>
    </w:p>
    <w:p w14:paraId="36B7E027" w14:textId="77777777" w:rsidR="003C661D" w:rsidRDefault="003C661D" w:rsidP="003F59A3">
      <w:pPr>
        <w:jc w:val="center"/>
        <w:rPr>
          <w:b/>
        </w:rPr>
      </w:pPr>
    </w:p>
    <w:p w14:paraId="471F13BB" w14:textId="79C93AF0" w:rsidR="003C661D" w:rsidRDefault="00447F55" w:rsidP="00447F55">
      <w:pPr>
        <w:jc w:val="center"/>
        <w:rPr>
          <w:b/>
        </w:rPr>
      </w:pPr>
      <w:r w:rsidRPr="009D6F80">
        <w:rPr>
          <w:b/>
        </w:rPr>
        <w:t>Appendix</w:t>
      </w:r>
    </w:p>
    <w:p w14:paraId="37E71514" w14:textId="77777777" w:rsidR="00447F55" w:rsidRDefault="00447F55" w:rsidP="00447F55">
      <w:pPr>
        <w:jc w:val="center"/>
        <w:rPr>
          <w:b/>
        </w:rPr>
      </w:pPr>
    </w:p>
    <w:p w14:paraId="36FA2388" w14:textId="29C34E45" w:rsidR="00191596" w:rsidRDefault="001C47C7" w:rsidP="003F59A3">
      <w:pPr>
        <w:jc w:val="center"/>
        <w:rPr>
          <w:b/>
        </w:rPr>
      </w:pPr>
      <w:r w:rsidRPr="001C47C7">
        <w:rPr>
          <w:b/>
        </w:rPr>
        <w:lastRenderedPageBreak/>
        <w:t>Citation</w:t>
      </w:r>
    </w:p>
    <w:p w14:paraId="15F4032D" w14:textId="77777777" w:rsidR="00420323" w:rsidRDefault="00420323" w:rsidP="003F59A3">
      <w:pPr>
        <w:jc w:val="center"/>
        <w:rPr>
          <w:b/>
        </w:rPr>
      </w:pPr>
    </w:p>
    <w:p w14:paraId="30E54DE7" w14:textId="7B2D89BE" w:rsidR="00853BE5" w:rsidRPr="001C47C7" w:rsidRDefault="00853BE5" w:rsidP="00853BE5">
      <w:r w:rsidRPr="001C47C7">
        <w:t xml:space="preserve">Foreign Relations of the United States. </w:t>
      </w:r>
      <w:r w:rsidR="001C47C7" w:rsidRPr="001C47C7">
        <w:t xml:space="preserve">U.S. Department of State, Office of the Historian. </w:t>
      </w:r>
      <w:r w:rsidR="001C47C7">
        <w:tab/>
      </w:r>
      <w:r w:rsidR="001C47C7" w:rsidRPr="001C47C7">
        <w:t>“By Hook or By Crook: American Efforts to Acquire or Liberate Cuba, 1848-</w:t>
      </w:r>
      <w:r w:rsidR="001C47C7">
        <w:tab/>
      </w:r>
      <w:r w:rsidR="001C47C7" w:rsidRPr="001C47C7">
        <w:t>1855.”</w:t>
      </w:r>
    </w:p>
    <w:p w14:paraId="358A56FA" w14:textId="77777777" w:rsidR="00420323" w:rsidRDefault="00420323">
      <w:pPr>
        <w:rPr>
          <w:rFonts w:asciiTheme="minorHAnsi" w:eastAsiaTheme="minorEastAsia" w:hAnsiTheme="minorHAnsi" w:cstheme="minorBidi"/>
        </w:rPr>
      </w:pPr>
    </w:p>
    <w:sectPr w:rsidR="00420323" w:rsidSect="008A5AA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3842CC1"/>
    <w:multiLevelType w:val="hybridMultilevel"/>
    <w:tmpl w:val="64404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41D5B"/>
    <w:multiLevelType w:val="hybridMultilevel"/>
    <w:tmpl w:val="DB062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34FBB"/>
    <w:multiLevelType w:val="hybridMultilevel"/>
    <w:tmpl w:val="D2B28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A53E7"/>
    <w:multiLevelType w:val="hybridMultilevel"/>
    <w:tmpl w:val="37E251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EE7B77"/>
    <w:multiLevelType w:val="hybridMultilevel"/>
    <w:tmpl w:val="93AA8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B61DBC"/>
    <w:multiLevelType w:val="hybridMultilevel"/>
    <w:tmpl w:val="B566A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596"/>
    <w:rsid w:val="00056CF9"/>
    <w:rsid w:val="000C322B"/>
    <w:rsid w:val="000F60AF"/>
    <w:rsid w:val="00141DDE"/>
    <w:rsid w:val="00154D71"/>
    <w:rsid w:val="00191596"/>
    <w:rsid w:val="001C47C7"/>
    <w:rsid w:val="0030458E"/>
    <w:rsid w:val="00384FA5"/>
    <w:rsid w:val="003C661D"/>
    <w:rsid w:val="003E4F58"/>
    <w:rsid w:val="003F59A3"/>
    <w:rsid w:val="00420323"/>
    <w:rsid w:val="00433A9E"/>
    <w:rsid w:val="00447F55"/>
    <w:rsid w:val="004B6520"/>
    <w:rsid w:val="004C1640"/>
    <w:rsid w:val="005342EF"/>
    <w:rsid w:val="005B0CD9"/>
    <w:rsid w:val="005F4BA9"/>
    <w:rsid w:val="006A2766"/>
    <w:rsid w:val="006B1C99"/>
    <w:rsid w:val="006B4F05"/>
    <w:rsid w:val="0072032F"/>
    <w:rsid w:val="00721D13"/>
    <w:rsid w:val="00853864"/>
    <w:rsid w:val="00853BE5"/>
    <w:rsid w:val="008A5AA5"/>
    <w:rsid w:val="009D6F80"/>
    <w:rsid w:val="009E04C5"/>
    <w:rsid w:val="009E3408"/>
    <w:rsid w:val="00A1238B"/>
    <w:rsid w:val="00A1602F"/>
    <w:rsid w:val="00A443F0"/>
    <w:rsid w:val="00A871BD"/>
    <w:rsid w:val="00B820C7"/>
    <w:rsid w:val="00CA1865"/>
    <w:rsid w:val="00CC0A28"/>
    <w:rsid w:val="00CF4A8E"/>
    <w:rsid w:val="00D60C7F"/>
    <w:rsid w:val="00D9029D"/>
    <w:rsid w:val="00DC4D2C"/>
    <w:rsid w:val="00DC7DED"/>
    <w:rsid w:val="00E01266"/>
    <w:rsid w:val="00E450F0"/>
    <w:rsid w:val="00F13F34"/>
    <w:rsid w:val="00F3101D"/>
    <w:rsid w:val="00FE3B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A6C608"/>
  <w15:docId w15:val="{24CAFCBA-A26A-45BB-80A2-678E6F711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59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5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43F0"/>
    <w:rPr>
      <w:color w:val="0000FF" w:themeColor="hyperlink"/>
      <w:u w:val="single"/>
    </w:rPr>
  </w:style>
  <w:style w:type="character" w:customStyle="1" w:styleId="cfontsize">
    <w:name w:val="cfontsize"/>
    <w:basedOn w:val="DefaultParagraphFont"/>
    <w:rsid w:val="00154D71"/>
  </w:style>
  <w:style w:type="character" w:customStyle="1" w:styleId="apple-converted-space">
    <w:name w:val="apple-converted-space"/>
    <w:basedOn w:val="DefaultParagraphFont"/>
    <w:rsid w:val="00154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8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State University</Company>
  <LinksUpToDate>false</LinksUpToDate>
  <CharactersWithSpaces>5534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Liani Calvo</dc:creator>
  <cp:keywords/>
  <dc:description/>
  <cp:lastModifiedBy>Isabel Carretero</cp:lastModifiedBy>
  <cp:revision>3</cp:revision>
  <cp:lastPrinted>2014-09-25T15:26:00Z</cp:lastPrinted>
  <dcterms:created xsi:type="dcterms:W3CDTF">2015-10-12T20:30:00Z</dcterms:created>
  <dcterms:modified xsi:type="dcterms:W3CDTF">2015-10-12T20:43:00Z</dcterms:modified>
</cp:coreProperties>
</file>